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14" w:rsidRPr="00F64ED6" w:rsidRDefault="00470E14" w:rsidP="00470E14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64ED6">
        <w:rPr>
          <w:rStyle w:val="ff2"/>
          <w:b/>
          <w:color w:val="000000"/>
          <w:sz w:val="28"/>
          <w:szCs w:val="28"/>
          <w:bdr w:val="none" w:sz="0" w:space="0" w:color="auto" w:frame="1"/>
        </w:rPr>
        <w:t>Критерії, правила і процедури оцінювання здобувачів освіти</w:t>
      </w:r>
      <w:r w:rsidRPr="00F64ED6">
        <w:rPr>
          <w:b/>
          <w:color w:val="000000"/>
          <w:sz w:val="28"/>
          <w:szCs w:val="28"/>
          <w:bdr w:val="none" w:sz="0" w:space="0" w:color="auto" w:frame="1"/>
        </w:rPr>
        <w:br/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</w:t>
      </w:r>
      <w:proofErr w:type="gramStart"/>
      <w:r w:rsidRPr="00314CE1">
        <w:rPr>
          <w:sz w:val="28"/>
          <w:szCs w:val="28"/>
          <w:lang w:eastAsia="uk-UA"/>
        </w:rPr>
        <w:t>в</w:t>
      </w:r>
      <w:proofErr w:type="gramEnd"/>
      <w:r w:rsidRPr="00314CE1">
        <w:rPr>
          <w:sz w:val="28"/>
          <w:szCs w:val="28"/>
          <w:lang w:eastAsia="uk-UA"/>
        </w:rPr>
        <w:t>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У контексті цього змінюються і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 xml:space="preserve">ідходи до оцінювання результату освітньої діяльності здобувачів освіти як складової освітнього процесу. Оцінювання має ґрунтуватися на позитивному принципі, що передусім передбачає врахування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івня досягнень учня.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Результати освітньої діяльності учнів на всіх етапах освітнього процесу не можуть обмежуватися знаннями, уміннями, навичками. Метою навчання мають </w:t>
      </w:r>
      <w:proofErr w:type="gramStart"/>
      <w:r w:rsidRPr="00314CE1">
        <w:rPr>
          <w:sz w:val="28"/>
          <w:szCs w:val="28"/>
          <w:lang w:eastAsia="uk-UA"/>
        </w:rPr>
        <w:t>бути</w:t>
      </w:r>
      <w:proofErr w:type="gramEnd"/>
      <w:r w:rsidRPr="00314CE1">
        <w:rPr>
          <w:sz w:val="28"/>
          <w:szCs w:val="28"/>
          <w:lang w:eastAsia="uk-UA"/>
        </w:rPr>
        <w:t xml:space="preserve"> сформовані компетентності, як загальна здатність, що базується на зна</w:t>
      </w:r>
      <w:bookmarkStart w:id="0" w:name="_GoBack"/>
      <w:bookmarkEnd w:id="0"/>
      <w:r w:rsidRPr="00314CE1">
        <w:rPr>
          <w:sz w:val="28"/>
          <w:szCs w:val="28"/>
          <w:lang w:eastAsia="uk-UA"/>
        </w:rPr>
        <w:t>ннях, досвіді та цінностях особистості.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Вимоги до обов'язкових результатів навчання визначаються з урахуванням компетентнісного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ідходу до навчання, в основу якого покладено ключові компетентності.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До ключових компетентностей належать: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ідну в різних життєвих ситуаціях;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здатність спілкуватися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 xml:space="preserve">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</w:t>
      </w:r>
      <w:proofErr w:type="gramStart"/>
      <w:r w:rsidRPr="00314CE1">
        <w:rPr>
          <w:sz w:val="28"/>
          <w:szCs w:val="28"/>
          <w:lang w:eastAsia="uk-UA"/>
        </w:rPr>
        <w:t>м</w:t>
      </w:r>
      <w:proofErr w:type="gramEnd"/>
      <w:r w:rsidRPr="00314CE1">
        <w:rPr>
          <w:sz w:val="28"/>
          <w:szCs w:val="28"/>
          <w:lang w:eastAsia="uk-UA"/>
        </w:rPr>
        <w:t>іжкультурного спілкування;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математична компетентність, що передбачає виявлення простих математичних залежностей в навколишньому </w:t>
      </w:r>
      <w:proofErr w:type="gramStart"/>
      <w:r w:rsidRPr="00314CE1">
        <w:rPr>
          <w:sz w:val="28"/>
          <w:szCs w:val="28"/>
          <w:lang w:eastAsia="uk-UA"/>
        </w:rPr>
        <w:t>св</w:t>
      </w:r>
      <w:proofErr w:type="gramEnd"/>
      <w:r w:rsidRPr="00314CE1">
        <w:rPr>
          <w:sz w:val="28"/>
          <w:szCs w:val="28"/>
          <w:lang w:eastAsia="uk-UA"/>
        </w:rPr>
        <w:t>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</w:t>
      </w:r>
      <w:proofErr w:type="gramStart"/>
      <w:r w:rsidRPr="00314CE1">
        <w:rPr>
          <w:sz w:val="28"/>
          <w:szCs w:val="28"/>
          <w:lang w:eastAsia="uk-UA"/>
        </w:rPr>
        <w:t>досл</w:t>
      </w:r>
      <w:proofErr w:type="gramEnd"/>
      <w:r w:rsidRPr="00314CE1">
        <w:rPr>
          <w:sz w:val="28"/>
          <w:szCs w:val="28"/>
          <w:lang w:eastAsia="uk-UA"/>
        </w:rPr>
        <w:t>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 xml:space="preserve">ідходу, забезпечують подальшу здатність успішно навчатися, провадити </w:t>
      </w:r>
      <w:r w:rsidRPr="00314CE1">
        <w:rPr>
          <w:sz w:val="28"/>
          <w:szCs w:val="28"/>
          <w:lang w:eastAsia="uk-UA"/>
        </w:rPr>
        <w:lastRenderedPageBreak/>
        <w:t>професійну діяльність, відчувати себе частиною спільноти і брати участь у справах громади;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громадянські та </w:t>
      </w:r>
      <w:proofErr w:type="gramStart"/>
      <w:r w:rsidRPr="00314CE1">
        <w:rPr>
          <w:sz w:val="28"/>
          <w:szCs w:val="28"/>
          <w:lang w:eastAsia="uk-UA"/>
        </w:rPr>
        <w:t>соц</w:t>
      </w:r>
      <w:proofErr w:type="gramEnd"/>
      <w:r w:rsidRPr="00314CE1">
        <w:rPr>
          <w:sz w:val="28"/>
          <w:szCs w:val="28"/>
          <w:lang w:eastAsia="uk-UA"/>
        </w:rPr>
        <w:t xml:space="preserve">іальні компетентності, пов'язані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пов'язаних з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здоров'я і збереження здоров'я інших людей, дотримання здорового способу життя;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культурна компетентність, що передбачає залучення до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470E14" w:rsidRPr="00314CE1" w:rsidRDefault="00470E14" w:rsidP="00470E14">
      <w:pPr>
        <w:pStyle w:val="a5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322" w:lineRule="exact"/>
        <w:ind w:left="20" w:right="105" w:firstLine="720"/>
        <w:jc w:val="both"/>
        <w:rPr>
          <w:sz w:val="28"/>
          <w:szCs w:val="28"/>
        </w:rPr>
      </w:pP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Основними функціями оцінювання навчальних досягнень учнів</w:t>
      </w:r>
      <w:proofErr w:type="gramStart"/>
      <w:r w:rsidRPr="00314CE1">
        <w:rPr>
          <w:sz w:val="28"/>
          <w:szCs w:val="28"/>
          <w:lang w:eastAsia="uk-UA"/>
        </w:rPr>
        <w:t xml:space="preserve"> є:</w:t>
      </w:r>
      <w:proofErr w:type="gramEnd"/>
    </w:p>
    <w:p w:rsidR="00470E14" w:rsidRPr="00314CE1" w:rsidRDefault="00470E14" w:rsidP="00470E14">
      <w:pPr>
        <w:pStyle w:val="a5"/>
        <w:shd w:val="clear" w:color="auto" w:fill="auto"/>
        <w:tabs>
          <w:tab w:val="left" w:pos="851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- контролююча - визначає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івень досягнень кожного учня (учениці), готовність до засвоєння нового матеріалу, що дає змогу вчителеві відповідно планувати й викладати навчальний матеріал;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75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навчальна - сприяє повторенню, уточненню й поглибленню знань, їх систематизації, вдосконаленню умінь та навичок;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75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діагностико-коригувальна - з'ясовує причини труднощі</w:t>
      </w:r>
      <w:proofErr w:type="gramStart"/>
      <w:r w:rsidRPr="00314CE1">
        <w:rPr>
          <w:sz w:val="28"/>
          <w:szCs w:val="28"/>
          <w:lang w:eastAsia="uk-UA"/>
        </w:rPr>
        <w:t>в</w:t>
      </w:r>
      <w:proofErr w:type="gramEnd"/>
      <w:r w:rsidRPr="00314CE1">
        <w:rPr>
          <w:sz w:val="28"/>
          <w:szCs w:val="28"/>
          <w:lang w:eastAsia="uk-UA"/>
        </w:rPr>
        <w:t xml:space="preserve">, </w:t>
      </w:r>
      <w:proofErr w:type="gramStart"/>
      <w:r w:rsidRPr="00314CE1">
        <w:rPr>
          <w:sz w:val="28"/>
          <w:szCs w:val="28"/>
          <w:lang w:eastAsia="uk-UA"/>
        </w:rPr>
        <w:t>як</w:t>
      </w:r>
      <w:proofErr w:type="gramEnd"/>
      <w:r w:rsidRPr="00314CE1">
        <w:rPr>
          <w:sz w:val="28"/>
          <w:szCs w:val="28"/>
          <w:lang w:eastAsia="uk-UA"/>
        </w:rPr>
        <w:t>і виникають в учня (учениці) в процесі навчання; виявляє прогалини у засвоєному, вносить корективи, спрямовані на їх усунення;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80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стимулювально-мотиваційна - формує позитивні мотиви навчання;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75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lastRenderedPageBreak/>
        <w:t>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470E14" w:rsidRPr="00314CE1" w:rsidRDefault="00470E14" w:rsidP="00470E14">
      <w:pPr>
        <w:pStyle w:val="a5"/>
        <w:shd w:val="clear" w:color="auto" w:fill="auto"/>
        <w:tabs>
          <w:tab w:val="left" w:pos="851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При оцінюванні навчальних досягнень учнів мають ураховуватися: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70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характеристики відповіді учня: правильність, логічність, обґрунтованість, цілісність;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70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якість знань: повнота, глибина, гнучкість, системність, міцність;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80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сформованість предметних умінь і навичок;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70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75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досвід творчої діяльності (вміння виявляти проблеми та розв'язувати їх, формулювати гіпотези);</w:t>
      </w:r>
    </w:p>
    <w:p w:rsidR="00470E14" w:rsidRPr="00314CE1" w:rsidRDefault="00470E14" w:rsidP="00470E14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80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самостійність оцінних суджень.</w:t>
      </w:r>
    </w:p>
    <w:p w:rsidR="00470E14" w:rsidRPr="00314CE1" w:rsidRDefault="00470E14" w:rsidP="00470E14">
      <w:pPr>
        <w:pStyle w:val="a5"/>
        <w:shd w:val="clear" w:color="auto" w:fill="auto"/>
        <w:tabs>
          <w:tab w:val="left" w:pos="851"/>
        </w:tabs>
        <w:spacing w:before="0" w:line="322" w:lineRule="exact"/>
        <w:ind w:right="105" w:firstLine="567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Характеристики якості знань взаємопов'язані </w:t>
      </w:r>
      <w:proofErr w:type="gramStart"/>
      <w:r w:rsidRPr="00314CE1">
        <w:rPr>
          <w:sz w:val="28"/>
          <w:szCs w:val="28"/>
          <w:lang w:eastAsia="uk-UA"/>
        </w:rPr>
        <w:t>між</w:t>
      </w:r>
      <w:proofErr w:type="gramEnd"/>
      <w:r w:rsidRPr="00314CE1">
        <w:rPr>
          <w:sz w:val="28"/>
          <w:szCs w:val="28"/>
          <w:lang w:eastAsia="uk-UA"/>
        </w:rPr>
        <w:t xml:space="preserve"> собою і доповнюють одна</w:t>
      </w:r>
      <w:r>
        <w:rPr>
          <w:sz w:val="28"/>
          <w:szCs w:val="28"/>
          <w:lang w:val="uk-UA"/>
        </w:rPr>
        <w:t xml:space="preserve"> </w:t>
      </w:r>
      <w:r w:rsidRPr="00314CE1">
        <w:rPr>
          <w:sz w:val="28"/>
          <w:szCs w:val="28"/>
          <w:lang w:eastAsia="uk-UA"/>
        </w:rPr>
        <w:t>одну.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>Повнота знань</w:t>
      </w:r>
      <w:r w:rsidRPr="00314CE1">
        <w:rPr>
          <w:sz w:val="28"/>
          <w:szCs w:val="28"/>
          <w:lang w:eastAsia="uk-UA"/>
        </w:rPr>
        <w:t xml:space="preserve"> - кількість знань, визначених навчальною програмою.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>Глибина знань</w:t>
      </w:r>
      <w:r w:rsidRPr="00314CE1">
        <w:rPr>
          <w:sz w:val="28"/>
          <w:szCs w:val="28"/>
          <w:lang w:eastAsia="uk-UA"/>
        </w:rPr>
        <w:t xml:space="preserve"> - усвідомленість існуючих зв'язків </w:t>
      </w:r>
      <w:proofErr w:type="gramStart"/>
      <w:r w:rsidRPr="00314CE1">
        <w:rPr>
          <w:sz w:val="28"/>
          <w:szCs w:val="28"/>
          <w:lang w:eastAsia="uk-UA"/>
        </w:rPr>
        <w:t>м</w:t>
      </w:r>
      <w:proofErr w:type="gramEnd"/>
      <w:r w:rsidRPr="00314CE1">
        <w:rPr>
          <w:sz w:val="28"/>
          <w:szCs w:val="28"/>
          <w:lang w:eastAsia="uk-UA"/>
        </w:rPr>
        <w:t>іж групами знань.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>Гнучкість знань</w:t>
      </w:r>
      <w:r w:rsidRPr="00314CE1">
        <w:rPr>
          <w:sz w:val="28"/>
          <w:szCs w:val="28"/>
          <w:lang w:eastAsia="uk-UA"/>
        </w:rPr>
        <w:t xml:space="preserve">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>Системність знань</w:t>
      </w:r>
      <w:r w:rsidRPr="00314CE1">
        <w:rPr>
          <w:sz w:val="28"/>
          <w:szCs w:val="28"/>
          <w:lang w:eastAsia="uk-UA"/>
        </w:rPr>
        <w:t xml:space="preserve"> - усвідомлення структури знань, їх ієрархії і </w:t>
      </w:r>
      <w:proofErr w:type="gramStart"/>
      <w:r w:rsidRPr="00314CE1">
        <w:rPr>
          <w:sz w:val="28"/>
          <w:szCs w:val="28"/>
          <w:lang w:eastAsia="uk-UA"/>
        </w:rPr>
        <w:t>посл</w:t>
      </w:r>
      <w:proofErr w:type="gramEnd"/>
      <w:r w:rsidRPr="00314CE1">
        <w:rPr>
          <w:sz w:val="28"/>
          <w:szCs w:val="28"/>
          <w:lang w:eastAsia="uk-UA"/>
        </w:rPr>
        <w:t>ідовності, тобто усвідомлення одних знань як базових для інших.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>Міцність знань</w:t>
      </w:r>
      <w:r w:rsidRPr="00314CE1">
        <w:rPr>
          <w:sz w:val="28"/>
          <w:szCs w:val="28"/>
          <w:lang w:eastAsia="uk-UA"/>
        </w:rPr>
        <w:t xml:space="preserve"> - тривалість збереження їх в пам'яті, відтворення їх в необхідних ситуаціях.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Знання є складовою умінь учнів діяти.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Уміння виявляються в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ізних видах діяльності і поділяються на розумові і практичні.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Навички - дії доведені </w:t>
      </w:r>
      <w:proofErr w:type="gramStart"/>
      <w:r w:rsidRPr="00314CE1">
        <w:rPr>
          <w:sz w:val="28"/>
          <w:szCs w:val="28"/>
          <w:lang w:eastAsia="uk-UA"/>
        </w:rPr>
        <w:t>до</w:t>
      </w:r>
      <w:proofErr w:type="gramEnd"/>
      <w:r w:rsidRPr="00314CE1">
        <w:rPr>
          <w:sz w:val="28"/>
          <w:szCs w:val="28"/>
          <w:lang w:eastAsia="uk-UA"/>
        </w:rPr>
        <w:t xml:space="preserve"> автоматизму у результаті виконання вправ. Для сформованих навичок характерні швидкість і точність відтворення.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proofErr w:type="gramStart"/>
      <w:r w:rsidRPr="00314CE1">
        <w:rPr>
          <w:sz w:val="28"/>
          <w:szCs w:val="28"/>
          <w:lang w:eastAsia="uk-UA"/>
        </w:rPr>
        <w:t>Ц</w:t>
      </w:r>
      <w:proofErr w:type="gramEnd"/>
      <w:r w:rsidRPr="00314CE1">
        <w:rPr>
          <w:sz w:val="28"/>
          <w:szCs w:val="28"/>
          <w:lang w:eastAsia="uk-UA"/>
        </w:rPr>
        <w:t xml:space="preserve">іннісні ставлення виражають особистий досвід учнів, їх дії, переживання, почуття, які виявляються у відносинах до оточуючого (людей, явищ, природи, пізнання тощо). </w:t>
      </w:r>
      <w:proofErr w:type="gramStart"/>
      <w:r w:rsidRPr="00314CE1">
        <w:rPr>
          <w:sz w:val="28"/>
          <w:szCs w:val="28"/>
          <w:lang w:eastAsia="uk-UA"/>
        </w:rPr>
        <w:t>У</w:t>
      </w:r>
      <w:proofErr w:type="gramEnd"/>
      <w:r w:rsidRPr="00314CE1">
        <w:rPr>
          <w:sz w:val="28"/>
          <w:szCs w:val="28"/>
          <w:lang w:eastAsia="uk-UA"/>
        </w:rPr>
        <w:t xml:space="preserve"> контексті компетентнісної освіти це виявляється у відповідальності учнів, прагненні закріплювати позитивні надбання в освітній діяльності, зростанні вимог до свої навчальних досягнень.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Названі вище орієнтири покладено в основу чотирьох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івнів навчальних досягнень учнів: початкового, середнього, достатнього, високого.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proofErr w:type="gramStart"/>
      <w:r w:rsidRPr="00314CE1">
        <w:rPr>
          <w:sz w:val="28"/>
          <w:szCs w:val="28"/>
          <w:lang w:eastAsia="uk-UA"/>
        </w:rPr>
        <w:t>Вони</w:t>
      </w:r>
      <w:proofErr w:type="gramEnd"/>
      <w:r w:rsidRPr="00314CE1">
        <w:rPr>
          <w:sz w:val="28"/>
          <w:szCs w:val="28"/>
          <w:lang w:eastAsia="uk-UA"/>
        </w:rPr>
        <w:t xml:space="preserve"> визначаються за такими характеристиками: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72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 xml:space="preserve">Перший </w:t>
      </w:r>
      <w:proofErr w:type="gramStart"/>
      <w:r w:rsidRPr="00314CE1">
        <w:rPr>
          <w:sz w:val="28"/>
          <w:szCs w:val="28"/>
          <w:u w:val="single"/>
          <w:lang w:eastAsia="uk-UA"/>
        </w:rPr>
        <w:t>р</w:t>
      </w:r>
      <w:proofErr w:type="gramEnd"/>
      <w:r w:rsidRPr="00314CE1">
        <w:rPr>
          <w:sz w:val="28"/>
          <w:szCs w:val="28"/>
          <w:u w:val="single"/>
          <w:lang w:eastAsia="uk-UA"/>
        </w:rPr>
        <w:t>івень</w:t>
      </w:r>
      <w:r w:rsidRPr="00314CE1">
        <w:rPr>
          <w:sz w:val="28"/>
          <w:szCs w:val="28"/>
          <w:lang w:eastAsia="uk-UA"/>
        </w:rPr>
        <w:t xml:space="preserve"> - початковий. Відповідь учня (учениці) </w:t>
      </w:r>
      <w:proofErr w:type="gramStart"/>
      <w:r w:rsidRPr="00314CE1">
        <w:rPr>
          <w:sz w:val="28"/>
          <w:szCs w:val="28"/>
          <w:lang w:eastAsia="uk-UA"/>
        </w:rPr>
        <w:t>фрагментарна</w:t>
      </w:r>
      <w:proofErr w:type="gramEnd"/>
      <w:r w:rsidRPr="00314CE1">
        <w:rPr>
          <w:sz w:val="28"/>
          <w:szCs w:val="28"/>
          <w:lang w:eastAsia="uk-UA"/>
        </w:rPr>
        <w:t>, характеризується початковими уявленнями про предмет вивчення.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lastRenderedPageBreak/>
        <w:t xml:space="preserve">Другий </w:t>
      </w:r>
      <w:proofErr w:type="gramStart"/>
      <w:r w:rsidRPr="00314CE1">
        <w:rPr>
          <w:sz w:val="28"/>
          <w:szCs w:val="28"/>
          <w:u w:val="single"/>
          <w:lang w:eastAsia="uk-UA"/>
        </w:rPr>
        <w:t>р</w:t>
      </w:r>
      <w:proofErr w:type="gramEnd"/>
      <w:r w:rsidRPr="00314CE1">
        <w:rPr>
          <w:sz w:val="28"/>
          <w:szCs w:val="28"/>
          <w:u w:val="single"/>
          <w:lang w:eastAsia="uk-UA"/>
        </w:rPr>
        <w:t>івень</w:t>
      </w:r>
      <w:r w:rsidRPr="00314CE1">
        <w:rPr>
          <w:sz w:val="28"/>
          <w:szCs w:val="28"/>
          <w:lang w:eastAsia="uk-UA"/>
        </w:rPr>
        <w:t xml:space="preserve"> - середній. Учень (учениця) відтворює основний навчальний </w:t>
      </w:r>
      <w:proofErr w:type="gramStart"/>
      <w:r w:rsidRPr="00314CE1">
        <w:rPr>
          <w:sz w:val="28"/>
          <w:szCs w:val="28"/>
          <w:lang w:eastAsia="uk-UA"/>
        </w:rPr>
        <w:t>матер</w:t>
      </w:r>
      <w:proofErr w:type="gramEnd"/>
      <w:r w:rsidRPr="00314CE1">
        <w:rPr>
          <w:sz w:val="28"/>
          <w:szCs w:val="28"/>
          <w:lang w:eastAsia="uk-UA"/>
        </w:rPr>
        <w:t>іал, виконує завдання за зразком, володіє елементарними вміннями навчальної діяльності.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 xml:space="preserve">Третій </w:t>
      </w:r>
      <w:proofErr w:type="gramStart"/>
      <w:r w:rsidRPr="00314CE1">
        <w:rPr>
          <w:sz w:val="28"/>
          <w:szCs w:val="28"/>
          <w:u w:val="single"/>
          <w:lang w:eastAsia="uk-UA"/>
        </w:rPr>
        <w:t>р</w:t>
      </w:r>
      <w:proofErr w:type="gramEnd"/>
      <w:r w:rsidRPr="00314CE1">
        <w:rPr>
          <w:sz w:val="28"/>
          <w:szCs w:val="28"/>
          <w:u w:val="single"/>
          <w:lang w:eastAsia="uk-UA"/>
        </w:rPr>
        <w:t>івень</w:t>
      </w:r>
      <w:r w:rsidRPr="00314CE1">
        <w:rPr>
          <w:sz w:val="28"/>
          <w:szCs w:val="28"/>
          <w:lang w:eastAsia="uk-UA"/>
        </w:rPr>
        <w:t xml:space="preserve"> - достатній. 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</w:t>
      </w:r>
      <w:proofErr w:type="gramStart"/>
      <w:r w:rsidRPr="00314CE1">
        <w:rPr>
          <w:sz w:val="28"/>
          <w:szCs w:val="28"/>
          <w:lang w:eastAsia="uk-UA"/>
        </w:rPr>
        <w:t>допущен</w:t>
      </w:r>
      <w:proofErr w:type="gramEnd"/>
      <w:r w:rsidRPr="00314CE1">
        <w:rPr>
          <w:sz w:val="28"/>
          <w:szCs w:val="28"/>
          <w:lang w:eastAsia="uk-UA"/>
        </w:rPr>
        <w:t xml:space="preserve">і помилки. Відповідь учня (учениця) </w:t>
      </w:r>
      <w:proofErr w:type="gramStart"/>
      <w:r w:rsidRPr="00314CE1">
        <w:rPr>
          <w:sz w:val="28"/>
          <w:szCs w:val="28"/>
          <w:lang w:eastAsia="uk-UA"/>
        </w:rPr>
        <w:t>правильна</w:t>
      </w:r>
      <w:proofErr w:type="gramEnd"/>
      <w:r w:rsidRPr="00314CE1">
        <w:rPr>
          <w:sz w:val="28"/>
          <w:szCs w:val="28"/>
          <w:lang w:eastAsia="uk-UA"/>
        </w:rPr>
        <w:t>, логічна, обґрунтована, хоча їм бракує власних суджень.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 xml:space="preserve">Четвертий </w:t>
      </w:r>
      <w:proofErr w:type="gramStart"/>
      <w:r w:rsidRPr="00314CE1">
        <w:rPr>
          <w:sz w:val="28"/>
          <w:szCs w:val="28"/>
          <w:u w:val="single"/>
          <w:lang w:eastAsia="uk-UA"/>
        </w:rPr>
        <w:t>р</w:t>
      </w:r>
      <w:proofErr w:type="gramEnd"/>
      <w:r w:rsidRPr="00314CE1">
        <w:rPr>
          <w:sz w:val="28"/>
          <w:szCs w:val="28"/>
          <w:u w:val="single"/>
          <w:lang w:eastAsia="uk-UA"/>
        </w:rPr>
        <w:t>івень</w:t>
      </w:r>
      <w:r w:rsidRPr="00314CE1">
        <w:rPr>
          <w:sz w:val="28"/>
          <w:szCs w:val="28"/>
          <w:lang w:eastAsia="uk-UA"/>
        </w:rPr>
        <w:t xml:space="preserve"> - високий. 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ізноманітні ситуації, явища, факти, виявляти і відстоювати особисту позицію.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Водночас, визначення високого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івня навчальних досягнень, зокрема оцінки 12 балів, передбачає знання та уміння в межах навчальної програми і не передбачає участі школярів у олімпіадах, творчих конкурсах тощо.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Кожний наступний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івень вимог вбирає в себе вимоги до попереднього, а також додає нові характеристики.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Критерії оцінювання навчальних досягнень реалізуються в нормах оцінок, які встановлюють чітке спі</w:t>
      </w:r>
      <w:proofErr w:type="gramStart"/>
      <w:r w:rsidRPr="00314CE1">
        <w:rPr>
          <w:sz w:val="28"/>
          <w:szCs w:val="28"/>
          <w:lang w:eastAsia="uk-UA"/>
        </w:rPr>
        <w:t>вв</w:t>
      </w:r>
      <w:proofErr w:type="gramEnd"/>
      <w:r w:rsidRPr="00314CE1">
        <w:rPr>
          <w:sz w:val="28"/>
          <w:szCs w:val="28"/>
          <w:lang w:eastAsia="uk-UA"/>
        </w:rPr>
        <w:t>ідношення між вимогами до знань, умінь і навичок, які оцінюються, та показником оцінки в балах.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Навчальні досягнення здобувачів у 1-2 класах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ідлягають вербальному, формувальному оцінюванню, у 3-4 - формувальному та підсумковому (бальному) оцінюванню.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</w:t>
      </w:r>
      <w:proofErr w:type="gramStart"/>
      <w:r w:rsidRPr="00314CE1">
        <w:rPr>
          <w:sz w:val="28"/>
          <w:szCs w:val="28"/>
          <w:lang w:eastAsia="uk-UA"/>
        </w:rPr>
        <w:t>в</w:t>
      </w:r>
      <w:proofErr w:type="gramEnd"/>
      <w:r w:rsidRPr="00314CE1">
        <w:rPr>
          <w:sz w:val="28"/>
          <w:szCs w:val="28"/>
          <w:lang w:eastAsia="uk-UA"/>
        </w:rPr>
        <w:t>ід 21.05.2018 №2.2-1255)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Формувальне оцінювання має на меті: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 xml:space="preserve">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Здобувачі початкової освіти проходять державну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105" w:firstLine="700"/>
        <w:jc w:val="both"/>
        <w:rPr>
          <w:sz w:val="28"/>
          <w:szCs w:val="28"/>
        </w:rPr>
      </w:pPr>
      <w:proofErr w:type="gramStart"/>
      <w:r w:rsidRPr="00314CE1">
        <w:rPr>
          <w:sz w:val="28"/>
          <w:szCs w:val="28"/>
          <w:lang w:eastAsia="uk-UA"/>
        </w:rPr>
        <w:t>З</w:t>
      </w:r>
      <w:proofErr w:type="gramEnd"/>
      <w:r w:rsidRPr="00314CE1">
        <w:rPr>
          <w:sz w:val="28"/>
          <w:szCs w:val="28"/>
          <w:lang w:eastAsia="uk-UA"/>
        </w:rPr>
        <w:t xml:space="preserve"> метою неперервного відстеження результатів початкової освіти, їх прогнозування та коригування можуть проводитися моніторингові </w:t>
      </w:r>
      <w:r w:rsidRPr="00314CE1">
        <w:rPr>
          <w:sz w:val="28"/>
          <w:szCs w:val="28"/>
          <w:lang w:eastAsia="uk-UA"/>
        </w:rPr>
        <w:lastRenderedPageBreak/>
        <w:t xml:space="preserve">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ішення.</w:t>
      </w:r>
    </w:p>
    <w:p w:rsidR="00470E14" w:rsidRDefault="00470E14" w:rsidP="00470E14">
      <w:pPr>
        <w:pStyle w:val="a5"/>
        <w:shd w:val="clear" w:color="auto" w:fill="auto"/>
        <w:spacing w:before="0" w:line="322" w:lineRule="exact"/>
        <w:ind w:left="142" w:right="105" w:firstLine="456"/>
        <w:jc w:val="both"/>
        <w:rPr>
          <w:sz w:val="28"/>
          <w:szCs w:val="28"/>
          <w:lang w:val="uk-UA" w:eastAsia="uk-UA"/>
        </w:rPr>
      </w:pPr>
      <w:proofErr w:type="gramStart"/>
      <w:r w:rsidRPr="00314CE1">
        <w:rPr>
          <w:sz w:val="28"/>
          <w:szCs w:val="28"/>
          <w:lang w:eastAsia="uk-UA"/>
        </w:rPr>
        <w:t>Навчальні досягнення учнів 3-11 класів оцінюються відповідно критеріїв оцінювання навчальних досягнень учнів затвердженого наказом Міністерства освіти і науки, молота та спорту від 13.04.2011 р. №323 «Про затвердження Критеріїв оцінювання навчальних досягнень учнів (вихованців) у системі загальної середньої освіти» зареєстрований в Міністерств</w:t>
      </w:r>
      <w:proofErr w:type="gramEnd"/>
      <w:r w:rsidRPr="00314CE1">
        <w:rPr>
          <w:sz w:val="28"/>
          <w:szCs w:val="28"/>
          <w:lang w:eastAsia="uk-UA"/>
        </w:rPr>
        <w:t>і юстиції України 11 травня 2011 р. за №566/19304.</w:t>
      </w:r>
      <w:bookmarkStart w:id="1" w:name="bookmark7"/>
    </w:p>
    <w:p w:rsidR="00470E14" w:rsidRPr="005C52A3" w:rsidRDefault="00470E14" w:rsidP="00470E14">
      <w:pPr>
        <w:pStyle w:val="a5"/>
        <w:shd w:val="clear" w:color="auto" w:fill="auto"/>
        <w:spacing w:before="0" w:line="322" w:lineRule="exact"/>
        <w:ind w:left="142" w:right="105" w:firstLine="456"/>
        <w:jc w:val="center"/>
        <w:rPr>
          <w:b/>
          <w:sz w:val="28"/>
          <w:szCs w:val="28"/>
          <w:lang w:val="uk-UA" w:eastAsia="uk-UA"/>
        </w:rPr>
      </w:pPr>
      <w:r w:rsidRPr="005C52A3">
        <w:rPr>
          <w:b/>
          <w:sz w:val="28"/>
          <w:szCs w:val="28"/>
          <w:lang w:eastAsia="uk-UA"/>
        </w:rPr>
        <w:t>КРИТЕРІЇ</w:t>
      </w:r>
    </w:p>
    <w:p w:rsidR="00470E14" w:rsidRPr="005C52A3" w:rsidRDefault="00470E14" w:rsidP="00470E14">
      <w:pPr>
        <w:pStyle w:val="a5"/>
        <w:shd w:val="clear" w:color="auto" w:fill="auto"/>
        <w:spacing w:before="0" w:line="322" w:lineRule="exact"/>
        <w:ind w:left="142" w:right="105" w:firstLine="456"/>
        <w:jc w:val="center"/>
        <w:rPr>
          <w:b/>
          <w:sz w:val="28"/>
          <w:szCs w:val="28"/>
          <w:lang w:val="uk-UA" w:eastAsia="uk-UA"/>
        </w:rPr>
      </w:pPr>
      <w:r w:rsidRPr="005C52A3">
        <w:rPr>
          <w:b/>
          <w:sz w:val="28"/>
          <w:szCs w:val="28"/>
          <w:lang w:eastAsia="uk-UA"/>
        </w:rPr>
        <w:t xml:space="preserve">оцінювання навчальних досягнень </w:t>
      </w:r>
      <w:r w:rsidRPr="005C52A3">
        <w:rPr>
          <w:rStyle w:val="20"/>
          <w:sz w:val="28"/>
          <w:szCs w:val="28"/>
          <w:lang w:eastAsia="uk-UA"/>
        </w:rPr>
        <w:t>учнів початкової школи</w:t>
      </w:r>
      <w:bookmarkEnd w:id="1"/>
    </w:p>
    <w:p w:rsidR="00470E14" w:rsidRPr="00314CE1" w:rsidRDefault="00470E14" w:rsidP="00470E14">
      <w:pPr>
        <w:pStyle w:val="21"/>
        <w:keepNext/>
        <w:keepLines/>
        <w:shd w:val="clear" w:color="auto" w:fill="auto"/>
        <w:tabs>
          <w:tab w:val="left" w:leader="underscore" w:pos="3581"/>
          <w:tab w:val="left" w:leader="underscore" w:pos="7373"/>
        </w:tabs>
        <w:spacing w:after="0" w:line="322" w:lineRule="exact"/>
        <w:ind w:left="2880" w:right="3140" w:firstLine="1560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2"/>
        <w:gridCol w:w="778"/>
        <w:gridCol w:w="6864"/>
      </w:tblGrid>
      <w:tr w:rsidR="00470E14" w:rsidRPr="00314CE1" w:rsidTr="00313D17">
        <w:trPr>
          <w:trHeight w:val="5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proofErr w:type="gramStart"/>
            <w:r w:rsidRPr="00314CE1">
              <w:rPr>
                <w:sz w:val="28"/>
                <w:szCs w:val="28"/>
              </w:rPr>
              <w:t>Р</w:t>
            </w:r>
            <w:proofErr w:type="gramEnd"/>
            <w:r w:rsidRPr="00314CE1">
              <w:rPr>
                <w:sz w:val="28"/>
                <w:szCs w:val="28"/>
              </w:rPr>
              <w:t>івні навчальних досягнень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CE1">
              <w:rPr>
                <w:sz w:val="28"/>
                <w:szCs w:val="28"/>
              </w:rPr>
              <w:t>ли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Загальні критерії оцінювання навчальних досягнень учнів</w:t>
            </w:r>
          </w:p>
        </w:tc>
      </w:tr>
      <w:tr w:rsidR="00470E14" w:rsidRPr="00314CE1" w:rsidTr="00313D17">
        <w:trPr>
          <w:trHeight w:val="298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I. Початковий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засвоїли знання у формі окремих фактів, елементарних уявлень</w:t>
            </w:r>
          </w:p>
        </w:tc>
      </w:tr>
      <w:tr w:rsidR="00470E14" w:rsidRPr="00314CE1" w:rsidTr="00313D17">
        <w:trPr>
          <w:trHeight w:val="84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відтворюють незначну частину навчального матеріалу, володіють окремими видами умінь на </w:t>
            </w:r>
            <w:proofErr w:type="gramStart"/>
            <w:r w:rsidRPr="00314CE1">
              <w:rPr>
                <w:sz w:val="28"/>
                <w:szCs w:val="28"/>
              </w:rPr>
              <w:t>р</w:t>
            </w:r>
            <w:proofErr w:type="gramEnd"/>
            <w:r w:rsidRPr="00314CE1">
              <w:rPr>
                <w:sz w:val="28"/>
                <w:szCs w:val="28"/>
              </w:rPr>
              <w:t>івні копіювання зразка виконання певної навчальної дії</w:t>
            </w:r>
          </w:p>
        </w:tc>
      </w:tr>
      <w:tr w:rsidR="00470E14" w:rsidRPr="00314CE1" w:rsidTr="00313D17">
        <w:trPr>
          <w:trHeight w:val="85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</w:tc>
      </w:tr>
      <w:tr w:rsidR="00470E14" w:rsidRPr="00314CE1" w:rsidTr="00313D17">
        <w:trPr>
          <w:trHeight w:val="85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II. Середній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відтворюють частину навчального </w:t>
            </w:r>
            <w:proofErr w:type="gramStart"/>
            <w:r w:rsidRPr="00314CE1">
              <w:rPr>
                <w:sz w:val="28"/>
                <w:szCs w:val="28"/>
              </w:rPr>
              <w:t>матер</w:t>
            </w:r>
            <w:proofErr w:type="gramEnd"/>
            <w:r w:rsidRPr="00314CE1">
              <w:rPr>
                <w:sz w:val="28"/>
                <w:szCs w:val="28"/>
              </w:rPr>
              <w:t>іалу у формі понять з допомогою вчителя, можуть повторити за зразком певну операцію, дію</w:t>
            </w:r>
          </w:p>
        </w:tc>
      </w:tr>
      <w:tr w:rsidR="00470E14" w:rsidRPr="00314CE1" w:rsidTr="00313D17">
        <w:trPr>
          <w:trHeight w:val="571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відтворюють основний навчальний </w:t>
            </w:r>
            <w:proofErr w:type="gramStart"/>
            <w:r w:rsidRPr="00314CE1">
              <w:rPr>
                <w:sz w:val="28"/>
                <w:szCs w:val="28"/>
              </w:rPr>
              <w:t>матер</w:t>
            </w:r>
            <w:proofErr w:type="gramEnd"/>
            <w:r w:rsidRPr="00314CE1">
              <w:rPr>
                <w:sz w:val="28"/>
                <w:szCs w:val="28"/>
              </w:rPr>
              <w:t>іал з допомогою вчителя, здатні з помилками й неточностями дати визначення понять</w:t>
            </w:r>
          </w:p>
        </w:tc>
      </w:tr>
      <w:tr w:rsidR="00470E14" w:rsidRPr="00314CE1" w:rsidTr="00313D17">
        <w:trPr>
          <w:trHeight w:val="84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будують відповідь у засвоєній </w:t>
            </w:r>
            <w:proofErr w:type="gramStart"/>
            <w:r w:rsidRPr="00314CE1">
              <w:rPr>
                <w:sz w:val="28"/>
                <w:szCs w:val="28"/>
              </w:rPr>
              <w:t>посл</w:t>
            </w:r>
            <w:proofErr w:type="gramEnd"/>
            <w:r w:rsidRPr="00314CE1">
              <w:rPr>
                <w:sz w:val="28"/>
                <w:szCs w:val="28"/>
              </w:rPr>
              <w:t>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470E14" w:rsidRPr="00314CE1" w:rsidTr="00313D17">
        <w:trPr>
          <w:trHeight w:val="974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III. Достатній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володіють поняттями, відтворюють їх змі</w:t>
            </w:r>
            <w:proofErr w:type="gramStart"/>
            <w:r w:rsidRPr="00314CE1">
              <w:rPr>
                <w:sz w:val="28"/>
                <w:szCs w:val="28"/>
              </w:rPr>
              <w:t>ст</w:t>
            </w:r>
            <w:proofErr w:type="gramEnd"/>
            <w:r w:rsidRPr="00314CE1">
              <w:rPr>
                <w:sz w:val="28"/>
                <w:szCs w:val="28"/>
              </w:rPr>
              <w:t>, уміють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470E14" w:rsidRPr="00314CE1" w:rsidTr="00313D17">
        <w:trPr>
          <w:trHeight w:val="192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вміють розпізнавати об'єкти, які визначаються засвоєними поняттями; </w:t>
            </w:r>
            <w:proofErr w:type="gramStart"/>
            <w:r w:rsidRPr="00314CE1">
              <w:rPr>
                <w:sz w:val="28"/>
                <w:szCs w:val="28"/>
              </w:rPr>
              <w:t>п</w:t>
            </w:r>
            <w:proofErr w:type="gramEnd"/>
            <w:r w:rsidRPr="00314CE1">
              <w:rPr>
                <w:sz w:val="28"/>
                <w:szCs w:val="28"/>
              </w:rPr>
              <w:t xml:space="preserve">ід час відповіді можуть відтворити засвоєний зміст в іншій послідовності, не змінюючи логічних зв'язків; володіють вміннями на рівні застосування способу діяльності за аналогією; самостійні роботи виконують з незначною допомогою </w:t>
            </w:r>
            <w:r w:rsidRPr="00314CE1">
              <w:rPr>
                <w:sz w:val="28"/>
                <w:szCs w:val="28"/>
              </w:rPr>
              <w:lastRenderedPageBreak/>
              <w:t>вчителя; відповідають логічно з окремими неточностями</w:t>
            </w:r>
          </w:p>
        </w:tc>
      </w:tr>
      <w:tr w:rsidR="00470E14" w:rsidRPr="00314CE1" w:rsidTr="00313D17">
        <w:trPr>
          <w:trHeight w:val="1291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добре володіють вивченим </w:t>
            </w:r>
            <w:proofErr w:type="gramStart"/>
            <w:r w:rsidRPr="00314CE1">
              <w:rPr>
                <w:sz w:val="28"/>
                <w:szCs w:val="28"/>
              </w:rPr>
              <w:t>матер</w:t>
            </w:r>
            <w:proofErr w:type="gramEnd"/>
            <w:r w:rsidRPr="00314CE1">
              <w:rPr>
                <w:sz w:val="28"/>
                <w:szCs w:val="28"/>
              </w:rPr>
              <w:t>іалом, застосовують знання в стандартних ситуаціях, володіють вміннями виконувати окремі етапи розв'язання проблеми і застосовують їх у співробітництві з учителем (частково-пошукова діяльність)</w:t>
            </w:r>
          </w:p>
        </w:tc>
      </w:tr>
      <w:tr w:rsidR="00470E14" w:rsidRPr="00314CE1" w:rsidTr="00313D17">
        <w:trPr>
          <w:trHeight w:val="1603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IV. Високий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володіють системою понять у межах, визначених навчальними програмами, встановлюють як внутрішньопонятійні, так і міжпонятійні зв'язки; вміють розпізнавати об'єкти, які охоплюються засвоєними поняттями </w:t>
            </w:r>
            <w:proofErr w:type="gramStart"/>
            <w:r w:rsidRPr="00314CE1">
              <w:rPr>
                <w:sz w:val="28"/>
                <w:szCs w:val="28"/>
              </w:rPr>
              <w:t>р</w:t>
            </w:r>
            <w:proofErr w:type="gramEnd"/>
            <w:r w:rsidRPr="00314CE1">
              <w:rPr>
                <w:sz w:val="28"/>
                <w:szCs w:val="28"/>
              </w:rPr>
              <w:t>ізного рівня узагальнення; відповідь аргументують новими прикладами</w:t>
            </w:r>
          </w:p>
        </w:tc>
      </w:tr>
      <w:tr w:rsidR="00470E14" w:rsidRPr="00314CE1" w:rsidTr="00313D17">
        <w:trPr>
          <w:trHeight w:val="658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</w:t>
            </w:r>
          </w:p>
        </w:tc>
      </w:tr>
      <w:tr w:rsidR="00470E14" w:rsidRPr="00314CE1" w:rsidTr="00313D17">
        <w:trPr>
          <w:trHeight w:val="1301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</w:t>
            </w:r>
            <w:proofErr w:type="gramStart"/>
            <w:r w:rsidRPr="00314CE1">
              <w:rPr>
                <w:sz w:val="28"/>
                <w:szCs w:val="28"/>
              </w:rPr>
              <w:t>п</w:t>
            </w:r>
            <w:proofErr w:type="gramEnd"/>
            <w:r w:rsidRPr="00314CE1">
              <w:rPr>
                <w:sz w:val="28"/>
                <w:szCs w:val="28"/>
              </w:rPr>
              <w:t>ід опосередкованим керівництвом; виконують творчі завдання</w:t>
            </w:r>
          </w:p>
        </w:tc>
      </w:tr>
    </w:tbl>
    <w:p w:rsidR="00470E14" w:rsidRPr="00314CE1" w:rsidRDefault="00470E14" w:rsidP="00470E14">
      <w:pPr>
        <w:pStyle w:val="21"/>
        <w:keepNext/>
        <w:keepLines/>
        <w:shd w:val="clear" w:color="auto" w:fill="auto"/>
        <w:spacing w:after="0" w:line="322" w:lineRule="exact"/>
        <w:ind w:firstLine="0"/>
        <w:jc w:val="center"/>
        <w:rPr>
          <w:sz w:val="28"/>
          <w:szCs w:val="28"/>
          <w:lang w:eastAsia="uk-UA"/>
        </w:rPr>
      </w:pPr>
      <w:bookmarkStart w:id="2" w:name="bookmark8"/>
      <w:r w:rsidRPr="00314CE1">
        <w:rPr>
          <w:sz w:val="28"/>
          <w:szCs w:val="28"/>
          <w:lang w:eastAsia="uk-UA"/>
        </w:rPr>
        <w:t>КРИТЕРІЇ</w:t>
      </w:r>
    </w:p>
    <w:p w:rsidR="00470E14" w:rsidRPr="00314CE1" w:rsidRDefault="00470E14" w:rsidP="00470E14">
      <w:pPr>
        <w:pStyle w:val="21"/>
        <w:keepNext/>
        <w:keepLines/>
        <w:shd w:val="clear" w:color="auto" w:fill="auto"/>
        <w:spacing w:after="0" w:line="322" w:lineRule="exact"/>
        <w:ind w:left="318" w:firstLine="0"/>
        <w:jc w:val="center"/>
        <w:rPr>
          <w:sz w:val="28"/>
          <w:szCs w:val="28"/>
          <w:lang w:eastAsia="uk-UA"/>
        </w:rPr>
      </w:pPr>
      <w:r w:rsidRPr="00314CE1">
        <w:rPr>
          <w:sz w:val="28"/>
          <w:szCs w:val="28"/>
          <w:lang w:eastAsia="uk-UA"/>
        </w:rPr>
        <w:t xml:space="preserve">оцінювання навчальних досягнень </w:t>
      </w:r>
      <w:r w:rsidRPr="005C52A3">
        <w:rPr>
          <w:sz w:val="28"/>
          <w:szCs w:val="28"/>
          <w:lang w:eastAsia="uk-UA"/>
        </w:rPr>
        <w:t xml:space="preserve">учнів </w:t>
      </w:r>
      <w:proofErr w:type="gramStart"/>
      <w:r w:rsidRPr="005C52A3">
        <w:rPr>
          <w:sz w:val="28"/>
          <w:szCs w:val="28"/>
          <w:lang w:eastAsia="uk-UA"/>
        </w:rPr>
        <w:t>основної й</w:t>
      </w:r>
      <w:proofErr w:type="gramEnd"/>
      <w:r w:rsidRPr="005C52A3">
        <w:rPr>
          <w:sz w:val="28"/>
          <w:szCs w:val="28"/>
          <w:lang w:eastAsia="uk-UA"/>
        </w:rPr>
        <w:t xml:space="preserve"> старшої школи</w:t>
      </w:r>
      <w:bookmarkEnd w:id="2"/>
    </w:p>
    <w:p w:rsidR="00470E14" w:rsidRPr="00314CE1" w:rsidRDefault="00470E14" w:rsidP="00470E14">
      <w:pPr>
        <w:pStyle w:val="21"/>
        <w:keepNext/>
        <w:keepLines/>
        <w:shd w:val="clear" w:color="auto" w:fill="auto"/>
        <w:spacing w:after="0" w:line="322" w:lineRule="exact"/>
        <w:ind w:left="318"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2"/>
        <w:gridCol w:w="778"/>
        <w:gridCol w:w="6864"/>
      </w:tblGrid>
      <w:tr w:rsidR="00470E14" w:rsidRPr="00314CE1" w:rsidTr="00313D17">
        <w:trPr>
          <w:trHeight w:val="5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proofErr w:type="gramStart"/>
            <w:r w:rsidRPr="00314CE1">
              <w:rPr>
                <w:sz w:val="28"/>
                <w:szCs w:val="28"/>
              </w:rPr>
              <w:t>Р</w:t>
            </w:r>
            <w:proofErr w:type="gramEnd"/>
            <w:r w:rsidRPr="00314CE1">
              <w:rPr>
                <w:sz w:val="28"/>
                <w:szCs w:val="28"/>
              </w:rPr>
              <w:t>івні навчальних досягнень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CE1">
              <w:rPr>
                <w:sz w:val="28"/>
                <w:szCs w:val="28"/>
              </w:rPr>
              <w:t>ли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Загальні критерії оцінювання навчальних досягнень учнів</w:t>
            </w:r>
          </w:p>
        </w:tc>
      </w:tr>
      <w:tr w:rsidR="00470E14" w:rsidRPr="00314CE1" w:rsidTr="00313D17">
        <w:trPr>
          <w:trHeight w:val="33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I. Початковий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розрізняють об'єкти вивчення</w:t>
            </w:r>
          </w:p>
        </w:tc>
      </w:tr>
      <w:tr w:rsidR="00470E14" w:rsidRPr="00314CE1" w:rsidTr="00313D17">
        <w:trPr>
          <w:trHeight w:val="658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відтворюють незначну частину навчального </w:t>
            </w:r>
            <w:proofErr w:type="gramStart"/>
            <w:r w:rsidRPr="00314CE1">
              <w:rPr>
                <w:sz w:val="28"/>
                <w:szCs w:val="28"/>
              </w:rPr>
              <w:t>матер</w:t>
            </w:r>
            <w:proofErr w:type="gramEnd"/>
            <w:r w:rsidRPr="00314CE1">
              <w:rPr>
                <w:sz w:val="28"/>
                <w:szCs w:val="28"/>
              </w:rPr>
              <w:t>іалу, мають нечіткі уявлення про об'єкт вивчення</w:t>
            </w:r>
          </w:p>
        </w:tc>
      </w:tr>
      <w:tr w:rsidR="00470E14" w:rsidRPr="00314CE1" w:rsidTr="00313D17">
        <w:trPr>
          <w:trHeight w:val="698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відтворюють частину навчального матеріалу; з допомогою вчителя виконують елементарні завдання</w:t>
            </w:r>
          </w:p>
        </w:tc>
      </w:tr>
      <w:tr w:rsidR="00470E14" w:rsidRPr="00314CE1" w:rsidTr="00313D17">
        <w:trPr>
          <w:trHeight w:val="653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II. Середній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з допомогою вчителя відтворюють основний навчальний </w:t>
            </w:r>
            <w:proofErr w:type="gramStart"/>
            <w:r w:rsidRPr="00314CE1">
              <w:rPr>
                <w:sz w:val="28"/>
                <w:szCs w:val="28"/>
              </w:rPr>
              <w:t>матер</w:t>
            </w:r>
            <w:proofErr w:type="gramEnd"/>
            <w:r w:rsidRPr="00314CE1">
              <w:rPr>
                <w:sz w:val="28"/>
                <w:szCs w:val="28"/>
              </w:rPr>
              <w:t>іал, можуть повторити за зразком певну операцію, дію</w:t>
            </w:r>
          </w:p>
        </w:tc>
      </w:tr>
      <w:tr w:rsidR="00470E14" w:rsidRPr="00314CE1" w:rsidTr="00313D17">
        <w:trPr>
          <w:trHeight w:val="658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відтворюють основний навчальний </w:t>
            </w:r>
            <w:proofErr w:type="gramStart"/>
            <w:r w:rsidRPr="00314CE1">
              <w:rPr>
                <w:sz w:val="28"/>
                <w:szCs w:val="28"/>
              </w:rPr>
              <w:t>матер</w:t>
            </w:r>
            <w:proofErr w:type="gramEnd"/>
            <w:r w:rsidRPr="00314CE1">
              <w:rPr>
                <w:sz w:val="28"/>
                <w:szCs w:val="28"/>
              </w:rPr>
              <w:t>іал, здатні з помилками й неточностями дати визначення понять, сформулювати правило</w:t>
            </w:r>
          </w:p>
        </w:tc>
      </w:tr>
      <w:tr w:rsidR="00470E14" w:rsidRPr="00314CE1" w:rsidTr="00313D17">
        <w:trPr>
          <w:trHeight w:val="97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</w:t>
            </w:r>
          </w:p>
        </w:tc>
      </w:tr>
      <w:tr w:rsidR="00470E14" w:rsidRPr="00314CE1" w:rsidTr="00313D17">
        <w:trPr>
          <w:trHeight w:val="1291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III. Достатній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правильно відтворюють навчальний матеріал, знають основоположні теорії і факти, вміють наводити окремі власні приклади на </w:t>
            </w:r>
            <w:proofErr w:type="gramStart"/>
            <w:r w:rsidRPr="00314CE1">
              <w:rPr>
                <w:sz w:val="28"/>
                <w:szCs w:val="28"/>
              </w:rPr>
              <w:t>п</w:t>
            </w:r>
            <w:proofErr w:type="gramEnd"/>
            <w:r w:rsidRPr="00314CE1">
              <w:rPr>
                <w:sz w:val="28"/>
                <w:szCs w:val="28"/>
              </w:rPr>
              <w:t>ідтвердження певних думок, частково контролюють власні навчальні дії</w:t>
            </w:r>
          </w:p>
        </w:tc>
      </w:tr>
      <w:tr w:rsidR="00470E14" w:rsidRPr="00314CE1" w:rsidTr="00313D17">
        <w:trPr>
          <w:trHeight w:val="192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Знання учнів є достатніми. Учні застосовують вивчений </w:t>
            </w:r>
            <w:proofErr w:type="gramStart"/>
            <w:r w:rsidRPr="00314CE1">
              <w:rPr>
                <w:sz w:val="28"/>
                <w:szCs w:val="28"/>
              </w:rPr>
              <w:t>матер</w:t>
            </w:r>
            <w:proofErr w:type="gramEnd"/>
            <w:r w:rsidRPr="00314CE1">
              <w:rPr>
                <w:sz w:val="28"/>
                <w:szCs w:val="28"/>
              </w:rPr>
              <w:t>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4CE1">
              <w:rPr>
                <w:sz w:val="28"/>
                <w:szCs w:val="28"/>
              </w:rPr>
              <w:t>хоч і мають неточності</w:t>
            </w:r>
          </w:p>
        </w:tc>
      </w:tr>
      <w:tr w:rsidR="00470E14" w:rsidRPr="00314CE1" w:rsidTr="00313D17">
        <w:trPr>
          <w:trHeight w:val="1286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 </w:t>
            </w:r>
            <w:proofErr w:type="gramStart"/>
            <w:r w:rsidRPr="00314CE1">
              <w:rPr>
                <w:sz w:val="28"/>
                <w:szCs w:val="28"/>
              </w:rPr>
              <w:t>правильною</w:t>
            </w:r>
            <w:proofErr w:type="gramEnd"/>
            <w:r w:rsidRPr="00314CE1">
              <w:rPr>
                <w:sz w:val="28"/>
                <w:szCs w:val="28"/>
              </w:rPr>
              <w:t xml:space="preserve"> аргументацією</w:t>
            </w:r>
          </w:p>
        </w:tc>
      </w:tr>
      <w:tr w:rsidR="00470E14" w:rsidRPr="00314CE1" w:rsidTr="00313D17">
        <w:trPr>
          <w:trHeight w:val="5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IV. Високий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Учні мають повні, глибокі знання, здатні використовувати їх у практичній діяльності, робити висновки, узагальнення</w:t>
            </w:r>
          </w:p>
        </w:tc>
      </w:tr>
      <w:tr w:rsidR="00470E14" w:rsidRPr="00314CE1" w:rsidTr="00313D17">
        <w:trPr>
          <w:trHeight w:val="1123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мають гнучкі знання в межах вимог навчальних програм, аргументовано використовують їх у </w:t>
            </w:r>
            <w:proofErr w:type="gramStart"/>
            <w:r w:rsidRPr="00314CE1">
              <w:rPr>
                <w:sz w:val="28"/>
                <w:szCs w:val="28"/>
              </w:rPr>
              <w:t>р</w:t>
            </w:r>
            <w:proofErr w:type="gramEnd"/>
            <w:r w:rsidRPr="00314CE1">
              <w:rPr>
                <w:sz w:val="28"/>
                <w:szCs w:val="28"/>
              </w:rPr>
              <w:t>ізних ситуаціях, уміють знаходити інформацію та аналізувати її, ставити і розв'язувати проблеми</w:t>
            </w:r>
          </w:p>
        </w:tc>
      </w:tr>
      <w:tr w:rsidR="00470E14" w:rsidRPr="00314CE1" w:rsidTr="00313D17">
        <w:trPr>
          <w:trHeight w:val="416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</w:p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>12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14" w:rsidRPr="00314CE1" w:rsidRDefault="00470E14" w:rsidP="00313D17">
            <w:pPr>
              <w:pStyle w:val="a3"/>
              <w:ind w:left="147" w:right="154"/>
              <w:rPr>
                <w:sz w:val="28"/>
                <w:szCs w:val="28"/>
              </w:rPr>
            </w:pPr>
            <w:r w:rsidRPr="00314CE1">
              <w:rPr>
                <w:sz w:val="28"/>
                <w:szCs w:val="28"/>
              </w:rPr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</w:t>
            </w:r>
            <w:proofErr w:type="gramStart"/>
            <w:r w:rsidRPr="00314CE1">
              <w:rPr>
                <w:sz w:val="28"/>
                <w:szCs w:val="28"/>
              </w:rPr>
              <w:t>р</w:t>
            </w:r>
            <w:proofErr w:type="gramEnd"/>
            <w:r w:rsidRPr="00314CE1">
              <w:rPr>
                <w:sz w:val="28"/>
                <w:szCs w:val="28"/>
              </w:rPr>
              <w:t>ішення</w:t>
            </w:r>
          </w:p>
        </w:tc>
      </w:tr>
    </w:tbl>
    <w:p w:rsidR="00470E14" w:rsidRPr="00314CE1" w:rsidRDefault="00470E14" w:rsidP="00470E14">
      <w:pPr>
        <w:pStyle w:val="a5"/>
        <w:shd w:val="clear" w:color="auto" w:fill="auto"/>
        <w:tabs>
          <w:tab w:val="left" w:pos="10206"/>
        </w:tabs>
        <w:spacing w:before="240" w:line="322" w:lineRule="exact"/>
        <w:ind w:left="20" w:right="105" w:firstLine="64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Видами  оцінювання  навчальних  досягнень  учнів  є  поточне, тематичне,  семестрове, 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ічне  оцінювання  та  державна  підсумкова атестація.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left="20" w:right="300" w:firstLine="640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lastRenderedPageBreak/>
        <w:t>Поточне оцінювання</w:t>
      </w:r>
      <w:r w:rsidRPr="00314CE1">
        <w:rPr>
          <w:sz w:val="28"/>
          <w:szCs w:val="28"/>
          <w:lang w:eastAsia="uk-UA"/>
        </w:rPr>
        <w:t xml:space="preserve"> - це процес встановлення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івня навчальних досягнень учня (учениці) в оволодінні змістом предмета, уміннями та навичками відповідно до вимог навчальних програм.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Об'єктом поточного оцінювання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Поточне оцінювання здійснюється у процесі вивчення теми. Його основними завдання є</w:t>
      </w:r>
      <w:proofErr w:type="gramStart"/>
      <w:r w:rsidRPr="00314CE1">
        <w:rPr>
          <w:sz w:val="28"/>
          <w:szCs w:val="28"/>
          <w:lang w:eastAsia="uk-UA"/>
        </w:rPr>
        <w:t>:в</w:t>
      </w:r>
      <w:proofErr w:type="gramEnd"/>
      <w:r w:rsidRPr="00314CE1">
        <w:rPr>
          <w:sz w:val="28"/>
          <w:szCs w:val="28"/>
          <w:lang w:eastAsia="uk-UA"/>
        </w:rPr>
        <w:t>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 xml:space="preserve">ізних видів письмових робіт; взаємоконтроль учнів у парах і групах; самоконтроль тощо. В умовах упровадження зовнішнього незалежного оцінювання </w:t>
      </w:r>
      <w:proofErr w:type="gramStart"/>
      <w:r w:rsidRPr="00314CE1">
        <w:rPr>
          <w:sz w:val="28"/>
          <w:szCs w:val="28"/>
          <w:lang w:eastAsia="uk-UA"/>
        </w:rPr>
        <w:t>особливого</w:t>
      </w:r>
      <w:proofErr w:type="gramEnd"/>
      <w:r w:rsidRPr="00314CE1">
        <w:rPr>
          <w:sz w:val="28"/>
          <w:szCs w:val="28"/>
          <w:lang w:eastAsia="uk-UA"/>
        </w:rPr>
        <w:t xml:space="preserve"> значення набуває тестова форма контролю та оцінювання навчальних досягнень учнів.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Інформація, отримана на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ідставі поточного контролю, є основною для коригування роботи вчителя на уроці.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u w:val="single"/>
          <w:lang w:eastAsia="uk-UA"/>
        </w:rPr>
        <w:t>Тематичному оцінюванню</w:t>
      </w:r>
      <w:r w:rsidRPr="00314CE1">
        <w:rPr>
          <w:sz w:val="28"/>
          <w:szCs w:val="28"/>
          <w:lang w:eastAsia="uk-UA"/>
        </w:rPr>
        <w:t xml:space="preserve"> навчальних досягнень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ідлягають основні результати вивчення теми (розділу).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Тематичне оцінювання навчальних досягнень учнів забезпечу</w:t>
      </w:r>
      <w:proofErr w:type="gramStart"/>
      <w:r w:rsidRPr="00314CE1">
        <w:rPr>
          <w:sz w:val="28"/>
          <w:szCs w:val="28"/>
          <w:lang w:eastAsia="uk-UA"/>
        </w:rPr>
        <w:t>є:</w:t>
      </w:r>
      <w:proofErr w:type="gramEnd"/>
    </w:p>
    <w:p w:rsidR="00470E14" w:rsidRPr="00314CE1" w:rsidRDefault="00470E14" w:rsidP="00470E14">
      <w:pPr>
        <w:pStyle w:val="a5"/>
        <w:numPr>
          <w:ilvl w:val="0"/>
          <w:numId w:val="3"/>
        </w:numPr>
        <w:shd w:val="clear" w:color="auto" w:fill="auto"/>
        <w:tabs>
          <w:tab w:val="left" w:pos="1010"/>
        </w:tabs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усунення безсистемності в оцінюванні;</w:t>
      </w:r>
    </w:p>
    <w:p w:rsidR="00470E14" w:rsidRPr="00314CE1" w:rsidRDefault="00470E14" w:rsidP="00470E14">
      <w:pPr>
        <w:pStyle w:val="a5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322" w:lineRule="exact"/>
        <w:ind w:right="105" w:firstLine="660"/>
        <w:jc w:val="both"/>
        <w:rPr>
          <w:sz w:val="28"/>
          <w:szCs w:val="28"/>
        </w:rPr>
      </w:pP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ідвищення об'єктивності оцінки знань, навичок і вмінь;</w:t>
      </w:r>
    </w:p>
    <w:p w:rsidR="00470E14" w:rsidRPr="00314CE1" w:rsidRDefault="00470E14" w:rsidP="00470E14">
      <w:pPr>
        <w:pStyle w:val="a5"/>
        <w:numPr>
          <w:ilvl w:val="0"/>
          <w:numId w:val="3"/>
        </w:numPr>
        <w:shd w:val="clear" w:color="auto" w:fill="auto"/>
        <w:tabs>
          <w:tab w:val="left" w:pos="1087"/>
        </w:tabs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індивідуальний та диференційований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ідхід до організації навчання;</w:t>
      </w:r>
    </w:p>
    <w:p w:rsidR="00470E14" w:rsidRPr="00314CE1" w:rsidRDefault="00470E14" w:rsidP="00470E14">
      <w:pPr>
        <w:pStyle w:val="a5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систематизацію й узагальнення навчального матеріалу;</w:t>
      </w:r>
    </w:p>
    <w:p w:rsidR="00470E14" w:rsidRPr="00314CE1" w:rsidRDefault="00470E14" w:rsidP="00470E14">
      <w:pPr>
        <w:pStyle w:val="a5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322" w:lineRule="exact"/>
        <w:ind w:left="1080" w:right="105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концентрацію уваги учні</w:t>
      </w:r>
      <w:proofErr w:type="gramStart"/>
      <w:r w:rsidRPr="00314CE1">
        <w:rPr>
          <w:sz w:val="28"/>
          <w:szCs w:val="28"/>
          <w:lang w:eastAsia="uk-UA"/>
        </w:rPr>
        <w:t>в</w:t>
      </w:r>
      <w:proofErr w:type="gramEnd"/>
      <w:r w:rsidRPr="00314CE1">
        <w:rPr>
          <w:sz w:val="28"/>
          <w:szCs w:val="28"/>
          <w:lang w:eastAsia="uk-UA"/>
        </w:rPr>
        <w:t xml:space="preserve"> до найсуттєвішого в системі знань з кожного предмета.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Тематична оцінка виставляється на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5C52A3">
        <w:rPr>
          <w:sz w:val="28"/>
          <w:szCs w:val="28"/>
          <w:lang w:eastAsia="uk-UA"/>
        </w:rPr>
        <w:t xml:space="preserve">Оцінка за семестр виставляється за результатами тематичного оцінювання, а за </w:t>
      </w:r>
      <w:proofErr w:type="gramStart"/>
      <w:r w:rsidRPr="005C52A3">
        <w:rPr>
          <w:sz w:val="28"/>
          <w:szCs w:val="28"/>
          <w:lang w:eastAsia="uk-UA"/>
        </w:rPr>
        <w:t>р</w:t>
      </w:r>
      <w:proofErr w:type="gramEnd"/>
      <w:r w:rsidRPr="005C52A3">
        <w:rPr>
          <w:sz w:val="28"/>
          <w:szCs w:val="28"/>
          <w:lang w:eastAsia="uk-UA"/>
        </w:rPr>
        <w:t>ік - на основі семестрових оцінок</w:t>
      </w:r>
      <w:r w:rsidRPr="00314CE1">
        <w:rPr>
          <w:sz w:val="28"/>
          <w:szCs w:val="28"/>
          <w:u w:val="single"/>
          <w:lang w:eastAsia="uk-UA"/>
        </w:rPr>
        <w:t>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</w:rPr>
      </w:pPr>
      <w:r w:rsidRPr="00314CE1">
        <w:rPr>
          <w:sz w:val="28"/>
          <w:szCs w:val="28"/>
          <w:lang w:eastAsia="uk-UA"/>
        </w:rPr>
        <w:t xml:space="preserve">Учень (учениця) має право на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 xml:space="preserve">ідвищення семестрової оцінки. При цьому потрібно мати на увазі, що відповідно до Положення про золоту медаль "За високі досягнення в навчанні" та срібну медаль "За досягнення в навчанні", затвердженого наказом Міністерства освіти і науки України від </w:t>
      </w:r>
      <w:r w:rsidRPr="00314CE1">
        <w:rPr>
          <w:sz w:val="28"/>
          <w:szCs w:val="28"/>
          <w:lang w:eastAsia="uk-UA"/>
        </w:rPr>
        <w:lastRenderedPageBreak/>
        <w:t xml:space="preserve">17.03.08 № 186 та погоджено Міністерством юстиції України № 279/14970 від 02.04.08,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 xml:space="preserve">ідвищення результатів семестрового оцінювання шляхом переатестації не дає </w:t>
      </w:r>
      <w:proofErr w:type="gramStart"/>
      <w:r w:rsidRPr="00314CE1">
        <w:rPr>
          <w:sz w:val="28"/>
          <w:szCs w:val="28"/>
          <w:lang w:eastAsia="uk-UA"/>
        </w:rPr>
        <w:t>п</w:t>
      </w:r>
      <w:proofErr w:type="gramEnd"/>
      <w:r w:rsidRPr="00314CE1">
        <w:rPr>
          <w:sz w:val="28"/>
          <w:szCs w:val="28"/>
          <w:lang w:eastAsia="uk-UA"/>
        </w:rPr>
        <w:t>ідстав для нагородження випускників золотою або срібною медалями.</w:t>
      </w:r>
    </w:p>
    <w:p w:rsidR="00470E14" w:rsidRPr="00314CE1" w:rsidRDefault="00470E14" w:rsidP="00470E14">
      <w:pPr>
        <w:pStyle w:val="a5"/>
        <w:shd w:val="clear" w:color="auto" w:fill="auto"/>
        <w:spacing w:before="0" w:line="322" w:lineRule="exact"/>
        <w:ind w:right="105" w:firstLine="660"/>
        <w:jc w:val="both"/>
        <w:rPr>
          <w:sz w:val="28"/>
          <w:szCs w:val="28"/>
          <w:lang w:eastAsia="uk-UA"/>
        </w:rPr>
      </w:pPr>
      <w:r w:rsidRPr="00314CE1">
        <w:rPr>
          <w:sz w:val="28"/>
          <w:szCs w:val="28"/>
          <w:lang w:eastAsia="uk-UA"/>
        </w:rPr>
        <w:t>Більш гнучк</w:t>
      </w:r>
      <w:r w:rsidR="00CD2587">
        <w:rPr>
          <w:sz w:val="28"/>
          <w:szCs w:val="28"/>
          <w:lang w:val="uk-UA" w:eastAsia="uk-UA"/>
        </w:rPr>
        <w:t>а</w:t>
      </w:r>
      <w:r w:rsidRPr="00314CE1">
        <w:rPr>
          <w:sz w:val="28"/>
          <w:szCs w:val="28"/>
          <w:lang w:eastAsia="uk-UA"/>
        </w:rPr>
        <w:t xml:space="preserve">, </w:t>
      </w:r>
      <w:proofErr w:type="gramStart"/>
      <w:r w:rsidRPr="00314CE1">
        <w:rPr>
          <w:sz w:val="28"/>
          <w:szCs w:val="28"/>
          <w:lang w:eastAsia="uk-UA"/>
        </w:rPr>
        <w:t>р</w:t>
      </w:r>
      <w:proofErr w:type="gramEnd"/>
      <w:r w:rsidRPr="00314CE1">
        <w:rPr>
          <w:sz w:val="28"/>
          <w:szCs w:val="28"/>
          <w:lang w:eastAsia="uk-UA"/>
        </w:rPr>
        <w:t>ізнопланов</w:t>
      </w:r>
      <w:r w:rsidR="00CD2587">
        <w:rPr>
          <w:sz w:val="28"/>
          <w:szCs w:val="28"/>
          <w:lang w:val="uk-UA" w:eastAsia="uk-UA"/>
        </w:rPr>
        <w:t>а</w:t>
      </w:r>
      <w:r w:rsidRPr="00314CE1">
        <w:rPr>
          <w:sz w:val="28"/>
          <w:szCs w:val="28"/>
          <w:lang w:eastAsia="uk-UA"/>
        </w:rPr>
        <w:t xml:space="preserve"> системи оцінювання профіль</w:t>
      </w:r>
      <w:r w:rsidR="00CD2587">
        <w:rPr>
          <w:sz w:val="28"/>
          <w:szCs w:val="28"/>
          <w:lang w:val="uk-UA" w:eastAsia="uk-UA"/>
        </w:rPr>
        <w:t>ної</w:t>
      </w:r>
      <w:r w:rsidRPr="00314CE1">
        <w:rPr>
          <w:sz w:val="28"/>
          <w:szCs w:val="28"/>
          <w:lang w:eastAsia="uk-UA"/>
        </w:rPr>
        <w:t xml:space="preserve"> старш</w:t>
      </w:r>
      <w:r w:rsidR="00CD2587">
        <w:rPr>
          <w:sz w:val="28"/>
          <w:szCs w:val="28"/>
          <w:lang w:val="uk-UA" w:eastAsia="uk-UA"/>
        </w:rPr>
        <w:t>ої</w:t>
      </w:r>
      <w:r w:rsidRPr="00314CE1">
        <w:rPr>
          <w:sz w:val="28"/>
          <w:szCs w:val="28"/>
          <w:lang w:eastAsia="uk-UA"/>
        </w:rPr>
        <w:t xml:space="preserve"> школ</w:t>
      </w:r>
      <w:r w:rsidR="00CD2587">
        <w:rPr>
          <w:sz w:val="28"/>
          <w:szCs w:val="28"/>
          <w:lang w:val="uk-UA" w:eastAsia="uk-UA"/>
        </w:rPr>
        <w:t>и</w:t>
      </w:r>
      <w:r w:rsidRPr="00314CE1">
        <w:rPr>
          <w:sz w:val="28"/>
          <w:szCs w:val="28"/>
          <w:lang w:eastAsia="uk-UA"/>
        </w:rPr>
        <w:t>, яка на основі диференційованого навчання врахову</w:t>
      </w:r>
      <w:r w:rsidR="00CD2587">
        <w:rPr>
          <w:sz w:val="28"/>
          <w:szCs w:val="28"/>
          <w:lang w:val="uk-UA" w:eastAsia="uk-UA"/>
        </w:rPr>
        <w:t>є</w:t>
      </w:r>
      <w:r w:rsidRPr="00314CE1">
        <w:rPr>
          <w:sz w:val="28"/>
          <w:szCs w:val="28"/>
          <w:lang w:eastAsia="uk-UA"/>
        </w:rPr>
        <w:t xml:space="preserve"> не лише навчальні досягнення, але і творчі, проектно-дослідницькі, особистісні, соціально значущі результати, уміння вирішувати проблеми, що виникають у різних життєвих ситуаціях.</w:t>
      </w:r>
    </w:p>
    <w:p w:rsidR="00957D44" w:rsidRDefault="00957D44"/>
    <w:sectPr w:rsidR="00957D44" w:rsidSect="00A4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0E14"/>
    <w:rsid w:val="001C5B59"/>
    <w:rsid w:val="00470E14"/>
    <w:rsid w:val="00957D44"/>
    <w:rsid w:val="00A15125"/>
    <w:rsid w:val="00A442F6"/>
    <w:rsid w:val="00CD2587"/>
    <w:rsid w:val="00EA6AF6"/>
    <w:rsid w:val="00F6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470E14"/>
  </w:style>
  <w:style w:type="character" w:customStyle="1" w:styleId="1">
    <w:name w:val="Основной текст Знак1"/>
    <w:basedOn w:val="a0"/>
    <w:link w:val="a5"/>
    <w:uiPriority w:val="99"/>
    <w:locked/>
    <w:rsid w:val="00470E1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470E1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470E14"/>
    <w:pPr>
      <w:shd w:val="clear" w:color="auto" w:fill="FFFFFF"/>
      <w:spacing w:before="360" w:after="0" w:line="317" w:lineRule="exact"/>
      <w:ind w:hanging="420"/>
    </w:pPr>
    <w:rPr>
      <w:rFonts w:ascii="Times New Roman" w:eastAsiaTheme="minorHAnsi" w:hAnsi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470E14"/>
    <w:rPr>
      <w:rFonts w:ascii="Calibri" w:eastAsia="Calibri" w:hAnsi="Calibri" w:cs="Times New Roman"/>
    </w:rPr>
  </w:style>
  <w:style w:type="character" w:customStyle="1" w:styleId="20">
    <w:name w:val="Заголовок №2"/>
    <w:basedOn w:val="2"/>
    <w:uiPriority w:val="99"/>
    <w:rsid w:val="00470E14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470E14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F6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E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470E14"/>
  </w:style>
  <w:style w:type="character" w:customStyle="1" w:styleId="1">
    <w:name w:val="Основной текст Знак1"/>
    <w:basedOn w:val="a0"/>
    <w:link w:val="a5"/>
    <w:uiPriority w:val="99"/>
    <w:locked/>
    <w:rsid w:val="00470E1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470E1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470E14"/>
    <w:pPr>
      <w:shd w:val="clear" w:color="auto" w:fill="FFFFFF"/>
      <w:spacing w:before="360" w:after="0" w:line="317" w:lineRule="exact"/>
      <w:ind w:hanging="420"/>
    </w:pPr>
    <w:rPr>
      <w:rFonts w:ascii="Times New Roman" w:eastAsiaTheme="minorHAnsi" w:hAnsi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470E14"/>
    <w:rPr>
      <w:rFonts w:ascii="Calibri" w:eastAsia="Calibri" w:hAnsi="Calibri" w:cs="Times New Roman"/>
    </w:rPr>
  </w:style>
  <w:style w:type="character" w:customStyle="1" w:styleId="20">
    <w:name w:val="Заголовок №2"/>
    <w:basedOn w:val="2"/>
    <w:uiPriority w:val="99"/>
    <w:rsid w:val="00470E14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470E14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F6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</dc:creator>
  <cp:lastModifiedBy>Директор</cp:lastModifiedBy>
  <cp:revision>3</cp:revision>
  <cp:lastPrinted>2020-01-10T17:22:00Z</cp:lastPrinted>
  <dcterms:created xsi:type="dcterms:W3CDTF">2020-01-08T08:04:00Z</dcterms:created>
  <dcterms:modified xsi:type="dcterms:W3CDTF">2020-01-31T08:16:00Z</dcterms:modified>
</cp:coreProperties>
</file>